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EFD2B" w14:textId="77777777" w:rsidR="00E269FC" w:rsidRDefault="00773485" w:rsidP="00E269FC">
      <w:pPr>
        <w:spacing w:line="360" w:lineRule="auto"/>
        <w:rPr>
          <w:sz w:val="22"/>
          <w:szCs w:val="22"/>
        </w:rPr>
      </w:pPr>
      <w:r w:rsidRPr="00773485">
        <w:rPr>
          <w:bCs/>
          <w:sz w:val="22"/>
          <w:szCs w:val="22"/>
        </w:rPr>
        <w:t xml:space="preserve">TESTING HIGH-VOLTAGE ELECTRICAL </w:t>
      </w:r>
      <w:r w:rsidRPr="00773485">
        <w:rPr>
          <w:sz w:val="22"/>
          <w:szCs w:val="22"/>
        </w:rPr>
        <w:t>DISCHARGES</w:t>
      </w:r>
      <w:r w:rsidRPr="00773485" w:rsidDel="008315E1">
        <w:rPr>
          <w:bCs/>
          <w:sz w:val="22"/>
          <w:szCs w:val="22"/>
        </w:rPr>
        <w:t xml:space="preserve"> </w:t>
      </w:r>
      <w:r w:rsidRPr="00773485">
        <w:rPr>
          <w:bCs/>
          <w:sz w:val="22"/>
          <w:szCs w:val="22"/>
        </w:rPr>
        <w:t>IN DISINTEGRATING CLAYSTONE FOR ISOTOPIC AND MINERALOGICAL STUDIES: AN EXAMPLE USING OPALINUS CLAYSTONE</w:t>
      </w:r>
      <w:r w:rsidR="00E269FC">
        <w:rPr>
          <w:bCs/>
          <w:sz w:val="22"/>
          <w:szCs w:val="22"/>
        </w:rPr>
        <w:t xml:space="preserve">: </w:t>
      </w:r>
      <w:r w:rsidR="00E269FC" w:rsidRPr="00851357">
        <w:rPr>
          <w:sz w:val="22"/>
          <w:szCs w:val="22"/>
        </w:rPr>
        <w:t>S</w:t>
      </w:r>
      <w:r w:rsidR="00E269FC">
        <w:rPr>
          <w:sz w:val="22"/>
          <w:szCs w:val="22"/>
        </w:rPr>
        <w:t>UPPLEMENTARY FILES:</w:t>
      </w:r>
    </w:p>
    <w:p w14:paraId="4EE35A15" w14:textId="0CD26D7D" w:rsidR="00773485" w:rsidRPr="00773485" w:rsidRDefault="00773485" w:rsidP="00773485">
      <w:pPr>
        <w:spacing w:line="360" w:lineRule="auto"/>
        <w:rPr>
          <w:bCs/>
          <w:sz w:val="22"/>
          <w:szCs w:val="22"/>
        </w:rPr>
      </w:pPr>
      <w:bookmarkStart w:id="0" w:name="_GoBack"/>
      <w:bookmarkEnd w:id="0"/>
    </w:p>
    <w:p w14:paraId="40AD8F67" w14:textId="77777777" w:rsidR="00773485" w:rsidRPr="00773485" w:rsidRDefault="00773485" w:rsidP="00773485">
      <w:pPr>
        <w:spacing w:line="360" w:lineRule="auto"/>
        <w:rPr>
          <w:sz w:val="22"/>
          <w:szCs w:val="22"/>
        </w:rPr>
      </w:pPr>
    </w:p>
    <w:p w14:paraId="5D633AE9" w14:textId="57BB848A" w:rsidR="00773485" w:rsidRPr="00773485" w:rsidRDefault="00773485" w:rsidP="00773485">
      <w:pPr>
        <w:spacing w:line="360" w:lineRule="auto"/>
        <w:rPr>
          <w:sz w:val="22"/>
          <w:szCs w:val="22"/>
        </w:rPr>
      </w:pPr>
      <w:r w:rsidRPr="00773485">
        <w:rPr>
          <w:sz w:val="22"/>
          <w:szCs w:val="22"/>
        </w:rPr>
        <w:t>HORST ZWINGMANN, ALFONS BERGER, URS EGGENBERGER, ANDREW TODD</w:t>
      </w:r>
      <w:r w:rsidR="002C7F49">
        <w:rPr>
          <w:sz w:val="22"/>
          <w:szCs w:val="22"/>
        </w:rPr>
        <w:t>,</w:t>
      </w:r>
      <w:r w:rsidRPr="00773485">
        <w:rPr>
          <w:sz w:val="22"/>
          <w:szCs w:val="22"/>
        </w:rPr>
        <w:t xml:space="preserve"> AND MARCO HERWEGH</w:t>
      </w:r>
    </w:p>
    <w:p w14:paraId="68AD9BCA" w14:textId="77777777" w:rsidR="00773485" w:rsidRPr="00851357" w:rsidRDefault="00773485" w:rsidP="00AD7B2D">
      <w:pPr>
        <w:spacing w:line="360" w:lineRule="auto"/>
        <w:rPr>
          <w:sz w:val="22"/>
          <w:szCs w:val="22"/>
        </w:rPr>
      </w:pPr>
    </w:p>
    <w:p w14:paraId="3468C916" w14:textId="365CA7D3" w:rsidR="00C411A9" w:rsidRPr="00851357" w:rsidRDefault="00773485" w:rsidP="00AD7B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Table S</w:t>
      </w:r>
      <w:r w:rsidR="002C7F49">
        <w:rPr>
          <w:sz w:val="22"/>
          <w:szCs w:val="22"/>
        </w:rPr>
        <w:t>1. K standard data:</w:t>
      </w:r>
      <w:r w:rsidR="00341543" w:rsidRPr="00851357">
        <w:rPr>
          <w:sz w:val="22"/>
          <w:szCs w:val="22"/>
        </w:rPr>
        <w:t xml:space="preserve"> GLO (Odin, 1982)</w:t>
      </w:r>
      <w:r w:rsidR="002C7F49">
        <w:rPr>
          <w:sz w:val="22"/>
          <w:szCs w:val="22"/>
        </w:rPr>
        <w:t>;</w:t>
      </w:r>
      <w:r w:rsidR="00341543" w:rsidRPr="00851357">
        <w:rPr>
          <w:sz w:val="22"/>
          <w:szCs w:val="22"/>
        </w:rPr>
        <w:t xml:space="preserve"> MA-N (Govindaraju and Roelandts, 1993).</w:t>
      </w:r>
    </w:p>
    <w:p w14:paraId="32F72E21" w14:textId="77777777" w:rsidR="00C411A9" w:rsidRDefault="00C411A9" w:rsidP="00AD7B2D">
      <w:pPr>
        <w:spacing w:line="360" w:lineRule="auto"/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417"/>
        <w:gridCol w:w="1276"/>
        <w:gridCol w:w="1134"/>
        <w:gridCol w:w="1134"/>
        <w:gridCol w:w="771"/>
        <w:gridCol w:w="2489"/>
      </w:tblGrid>
      <w:tr w:rsidR="00C411A9" w:rsidRPr="0087701F" w14:paraId="66A4EB7C" w14:textId="77777777" w:rsidTr="00A5205E">
        <w:trPr>
          <w:trHeight w:val="280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95C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Standard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A24D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Accepted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2AF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Number of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DD5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Average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815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Std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DD8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RSD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247F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Error of average</w:t>
            </w:r>
          </w:p>
        </w:tc>
      </w:tr>
      <w:tr w:rsidR="00C411A9" w:rsidRPr="0087701F" w14:paraId="2270BAF5" w14:textId="77777777" w:rsidTr="00A5205E">
        <w:trPr>
          <w:trHeight w:val="28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B99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778" w14:textId="611D675F" w:rsidR="00C411A9" w:rsidRPr="0087701F" w:rsidRDefault="002C7F49" w:rsidP="002C7F49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v</w:t>
            </w:r>
            <w:r w:rsidR="00C411A9" w:rsidRPr="0087701F">
              <w:rPr>
                <w:bCs/>
                <w:sz w:val="22"/>
                <w:szCs w:val="22"/>
                <w:lang w:val="en-AU"/>
              </w:rPr>
              <w:t>alue K 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D18" w14:textId="47A3DEE1" w:rsidR="00C411A9" w:rsidRPr="0087701F" w:rsidRDefault="002C7F4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a</w:t>
            </w:r>
            <w:r w:rsidR="00C411A9" w:rsidRPr="0087701F">
              <w:rPr>
                <w:bCs/>
                <w:sz w:val="22"/>
                <w:szCs w:val="22"/>
                <w:lang w:val="en-AU"/>
              </w:rPr>
              <w:t>nalyses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E24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K 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AE8D" w14:textId="40488444" w:rsidR="00C411A9" w:rsidRPr="0087701F" w:rsidRDefault="002C7F49" w:rsidP="002C7F49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d</w:t>
            </w:r>
            <w:r w:rsidR="00C411A9" w:rsidRPr="0087701F">
              <w:rPr>
                <w:bCs/>
                <w:sz w:val="22"/>
                <w:szCs w:val="22"/>
                <w:lang w:val="en-AU"/>
              </w:rPr>
              <w:t>eviation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1808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(%)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FAE" w14:textId="77777777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from accepted value (%)</w:t>
            </w:r>
          </w:p>
        </w:tc>
      </w:tr>
      <w:tr w:rsidR="00C411A9" w:rsidRPr="0087701F" w14:paraId="17D67A5A" w14:textId="77777777" w:rsidTr="00A5205E">
        <w:trPr>
          <w:trHeight w:val="280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D30" w14:textId="77777777" w:rsidR="00C411A9" w:rsidRPr="0087701F" w:rsidRDefault="00C411A9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GLO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F84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6.59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D611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1F39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6.66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8767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0.08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4F04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1.21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02B4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1.02</w:t>
            </w:r>
          </w:p>
        </w:tc>
      </w:tr>
      <w:tr w:rsidR="00C411A9" w:rsidRPr="0087701F" w14:paraId="3634297A" w14:textId="77777777" w:rsidTr="00A5205E">
        <w:trPr>
          <w:trHeight w:val="280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82B3" w14:textId="77777777" w:rsidR="00C411A9" w:rsidRPr="0087701F" w:rsidRDefault="00C411A9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MA-N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2C0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2.64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22A7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226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57E1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2.64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C34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0.04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9C16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1.44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FA0" w14:textId="77777777" w:rsidR="00C411A9" w:rsidRPr="0087701F" w:rsidRDefault="00C411A9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0.03</w:t>
            </w:r>
          </w:p>
        </w:tc>
      </w:tr>
    </w:tbl>
    <w:p w14:paraId="400FE1ED" w14:textId="2836F6B3" w:rsidR="00773485" w:rsidRDefault="00773485" w:rsidP="00AD7B2D">
      <w:pPr>
        <w:spacing w:line="360" w:lineRule="auto"/>
      </w:pPr>
    </w:p>
    <w:p w14:paraId="5CF51E43" w14:textId="6505E02D" w:rsidR="002C7F49" w:rsidRDefault="002C7F49" w:rsidP="00AD7B2D">
      <w:pPr>
        <w:spacing w:line="360" w:lineRule="auto"/>
      </w:pPr>
      <w:r w:rsidRPr="00851357">
        <w:rPr>
          <w:sz w:val="22"/>
          <w:szCs w:val="22"/>
        </w:rPr>
        <w:t xml:space="preserve">RSD: </w:t>
      </w:r>
      <w:r>
        <w:rPr>
          <w:color w:val="000000"/>
          <w:sz w:val="22"/>
          <w:szCs w:val="22"/>
        </w:rPr>
        <w:t>relative standard deviation.</w:t>
      </w:r>
    </w:p>
    <w:p w14:paraId="5FA2F330" w14:textId="77777777" w:rsidR="00773485" w:rsidRDefault="00773485">
      <w:r>
        <w:br w:type="page"/>
      </w:r>
    </w:p>
    <w:p w14:paraId="3C5B20EE" w14:textId="3A6AD6AB" w:rsidR="00C411A9" w:rsidRPr="00BE0B31" w:rsidRDefault="00773485" w:rsidP="00AD7B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Table S</w:t>
      </w:r>
      <w:r w:rsidR="002C7F49">
        <w:rPr>
          <w:sz w:val="22"/>
          <w:szCs w:val="22"/>
        </w:rPr>
        <w:t>2. Argon-</w:t>
      </w:r>
      <w:r w:rsidR="00C411A9" w:rsidRPr="00BE0B31">
        <w:rPr>
          <w:sz w:val="22"/>
          <w:szCs w:val="22"/>
        </w:rPr>
        <w:t>analys</w:t>
      </w:r>
      <w:r w:rsidR="002C7F49">
        <w:rPr>
          <w:sz w:val="22"/>
          <w:szCs w:val="22"/>
        </w:rPr>
        <w:t>is sample-</w:t>
      </w:r>
      <w:r w:rsidR="00C411A9" w:rsidRPr="00BE0B31">
        <w:rPr>
          <w:sz w:val="22"/>
          <w:szCs w:val="22"/>
        </w:rPr>
        <w:t>portion weight loss at 80°C.</w:t>
      </w:r>
      <w:r w:rsidR="00E63023" w:rsidRPr="00BE0B31">
        <w:rPr>
          <w:sz w:val="22"/>
          <w:szCs w:val="22"/>
        </w:rPr>
        <w:t xml:space="preserve"> </w:t>
      </w:r>
    </w:p>
    <w:tbl>
      <w:tblPr>
        <w:tblW w:w="3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418"/>
      </w:tblGrid>
      <w:tr w:rsidR="00C411A9" w:rsidRPr="0087701F" w14:paraId="76CF2A27" w14:textId="77777777" w:rsidTr="00DC1C4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A91" w14:textId="77777777" w:rsidR="00C411A9" w:rsidRPr="0087701F" w:rsidRDefault="00C411A9" w:rsidP="00AD7B2D">
            <w:pPr>
              <w:spacing w:line="360" w:lineRule="auto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Sample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5283" w14:textId="6C667816" w:rsidR="00C411A9" w:rsidRPr="0087701F" w:rsidRDefault="002C7F49" w:rsidP="00AD7B2D">
            <w:pPr>
              <w:spacing w:line="360" w:lineRule="auto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Weight l</w:t>
            </w:r>
            <w:r w:rsidR="00C411A9" w:rsidRPr="0087701F">
              <w:rPr>
                <w:bCs/>
                <w:sz w:val="22"/>
                <w:szCs w:val="22"/>
                <w:lang w:val="en-AU"/>
              </w:rPr>
              <w:t>oss</w:t>
            </w:r>
          </w:p>
        </w:tc>
      </w:tr>
      <w:tr w:rsidR="00C411A9" w:rsidRPr="0087701F" w14:paraId="47A53CAF" w14:textId="77777777" w:rsidTr="00DC1C40">
        <w:trPr>
          <w:trHeight w:val="32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0DB6" w14:textId="3AFCF8DE" w:rsidR="00C411A9" w:rsidRPr="0087701F" w:rsidRDefault="00DC1C40" w:rsidP="00DC1C40">
            <w:pPr>
              <w:spacing w:line="360" w:lineRule="auto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(ID</w:t>
            </w:r>
            <w:r w:rsidR="00C411A9" w:rsidRPr="0087701F">
              <w:rPr>
                <w:bCs/>
                <w:sz w:val="22"/>
                <w:szCs w:val="22"/>
                <w:lang w:val="en-A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7B630" w14:textId="5B6D7749" w:rsidR="00C411A9" w:rsidRPr="0087701F" w:rsidRDefault="00C411A9" w:rsidP="00AD7B2D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(</w:t>
            </w:r>
            <w:r w:rsidR="00E64382">
              <w:rPr>
                <w:bCs/>
                <w:sz w:val="22"/>
                <w:szCs w:val="22"/>
                <w:lang w:val="en-AU"/>
              </w:rPr>
              <w:t>wt.</w:t>
            </w:r>
            <w:r w:rsidRPr="0087701F">
              <w:rPr>
                <w:bCs/>
                <w:sz w:val="22"/>
                <w:szCs w:val="22"/>
                <w:lang w:val="en-AU"/>
              </w:rPr>
              <w:t>%)</w:t>
            </w:r>
          </w:p>
        </w:tc>
      </w:tr>
      <w:tr w:rsidR="00C411A9" w:rsidRPr="0087701F" w14:paraId="7460A680" w14:textId="77777777" w:rsidTr="00DC1C40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D8F9" w14:textId="77777777" w:rsidR="00C411A9" w:rsidRPr="0087701F" w:rsidRDefault="00C411A9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1936 WR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24D" w14:textId="61FE3BEE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2.8</w:t>
            </w:r>
          </w:p>
        </w:tc>
      </w:tr>
      <w:tr w:rsidR="00C411A9" w:rsidRPr="0087701F" w14:paraId="6864E7EC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773C" w14:textId="2A6D92D1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1936 &lt;0.1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00A7" w14:textId="00E5DC1A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4.9</w:t>
            </w:r>
          </w:p>
        </w:tc>
      </w:tr>
      <w:tr w:rsidR="00C411A9" w:rsidRPr="0087701F" w14:paraId="19343238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4019" w14:textId="363176B3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1936 &lt;0.4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C01E" w14:textId="70AB1E87" w:rsidR="00C411A9" w:rsidRPr="0087701F" w:rsidRDefault="00891AAE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3.5</w:t>
            </w:r>
          </w:p>
        </w:tc>
      </w:tr>
      <w:tr w:rsidR="00C411A9" w:rsidRPr="0087701F" w14:paraId="6717E0AA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475E" w14:textId="3C36447A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1936 &lt;2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9D64" w14:textId="6FBF0991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2.8</w:t>
            </w:r>
          </w:p>
        </w:tc>
      </w:tr>
      <w:tr w:rsidR="00C411A9" w:rsidRPr="0087701F" w14:paraId="74D66FED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DAB6" w14:textId="303B0721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1936 2-6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42BE" w14:textId="713C9176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1.3</w:t>
            </w:r>
          </w:p>
        </w:tc>
      </w:tr>
      <w:tr w:rsidR="00C411A9" w:rsidRPr="0087701F" w14:paraId="4818C28D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CF6E" w14:textId="77777777" w:rsidR="00C411A9" w:rsidRPr="0087701F" w:rsidRDefault="00C411A9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1937 WR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A461" w14:textId="189A68DB" w:rsidR="00C411A9" w:rsidRPr="0087701F" w:rsidRDefault="00891AAE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2.5</w:t>
            </w:r>
          </w:p>
        </w:tc>
      </w:tr>
      <w:tr w:rsidR="00C411A9" w:rsidRPr="0087701F" w14:paraId="4D3610DA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8697" w14:textId="54DB9BE0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1937-1 &lt;0.1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5A39" w14:textId="76B556EC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4.9</w:t>
            </w:r>
          </w:p>
        </w:tc>
      </w:tr>
      <w:tr w:rsidR="00C411A9" w:rsidRPr="0087701F" w14:paraId="44953CED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45D" w14:textId="481A8CCE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1937-1 &lt;0.4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D1B" w14:textId="68380264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3.2</w:t>
            </w:r>
          </w:p>
        </w:tc>
      </w:tr>
      <w:tr w:rsidR="00C411A9" w:rsidRPr="0087701F" w14:paraId="64FFF02D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1AF4" w14:textId="6548AE4A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1937-1 &lt;2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C7B9" w14:textId="38AB1EEF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2.6</w:t>
            </w:r>
          </w:p>
        </w:tc>
      </w:tr>
      <w:tr w:rsidR="00C411A9" w:rsidRPr="0087701F" w14:paraId="54F42CCB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E4CF" w14:textId="77777777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1937 2-6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B9B5" w14:textId="683D154E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2.0</w:t>
            </w:r>
          </w:p>
        </w:tc>
      </w:tr>
      <w:tr w:rsidR="00C411A9" w:rsidRPr="0087701F" w14:paraId="7B795FB3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51FF" w14:textId="68865214" w:rsidR="00C411A9" w:rsidRPr="0087701F" w:rsidRDefault="00C411A9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WR</w:t>
            </w:r>
            <w:r w:rsidR="00DC1C40">
              <w:rPr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6CD8" w14:textId="34B999D6" w:rsidR="00C411A9" w:rsidRPr="0087701F" w:rsidRDefault="00891AAE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1.1</w:t>
            </w:r>
          </w:p>
        </w:tc>
      </w:tr>
      <w:tr w:rsidR="00C411A9" w:rsidRPr="0087701F" w14:paraId="288FF154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4FEF" w14:textId="4D8B004B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&lt;0.1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20B" w14:textId="4F4F77BD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4.3</w:t>
            </w:r>
          </w:p>
        </w:tc>
      </w:tr>
      <w:tr w:rsidR="00C411A9" w:rsidRPr="0087701F" w14:paraId="1CDD510F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FB7C" w14:textId="56842098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&lt;0.1</w:t>
            </w:r>
            <w:r w:rsidR="00DC1C40">
              <w:rPr>
                <w:sz w:val="22"/>
                <w:szCs w:val="22"/>
                <w:lang w:val="en-AU"/>
              </w:rPr>
              <w:t xml:space="preserve"> </w:t>
            </w:r>
            <w:r w:rsidR="00C411A9" w:rsidRPr="0087701F">
              <w:rPr>
                <w:sz w:val="22"/>
                <w:szCs w:val="22"/>
                <w:lang w:val="en-AU"/>
              </w:rPr>
              <w:t>D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80F7" w14:textId="07869411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3.4</w:t>
            </w:r>
          </w:p>
        </w:tc>
      </w:tr>
      <w:tr w:rsidR="00C411A9" w:rsidRPr="0087701F" w14:paraId="2827CDBE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714E" w14:textId="5665B6CE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&lt;0.4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BAC5" w14:textId="6D7FB334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3.1</w:t>
            </w:r>
          </w:p>
        </w:tc>
      </w:tr>
      <w:tr w:rsidR="00C411A9" w:rsidRPr="0087701F" w14:paraId="0A61121E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B204" w14:textId="18E8FF76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&lt;2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FB92" w14:textId="2892639E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2.0</w:t>
            </w:r>
          </w:p>
        </w:tc>
      </w:tr>
      <w:tr w:rsidR="00C411A9" w:rsidRPr="0087701F" w14:paraId="7C50D1E0" w14:textId="77777777" w:rsidTr="00DC1C40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0C8F6" w14:textId="7C502927" w:rsidR="00C411A9" w:rsidRPr="0087701F" w:rsidRDefault="00065CAF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1938 2-6</w:t>
            </w:r>
            <w:r w:rsidR="00DC1C40">
              <w:rPr>
                <w:sz w:val="22"/>
                <w:szCs w:val="22"/>
                <w:lang w:val="en-AU"/>
              </w:rPr>
              <w:t xml:space="preserve"> µm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A6AD2" w14:textId="0AC842BE" w:rsidR="00C411A9" w:rsidRPr="0087701F" w:rsidRDefault="00C411A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1.0</w:t>
            </w:r>
          </w:p>
        </w:tc>
      </w:tr>
    </w:tbl>
    <w:p w14:paraId="1B460F11" w14:textId="19D1E1DB" w:rsidR="00773485" w:rsidRDefault="002C7F49" w:rsidP="00AD7B2D">
      <w:pPr>
        <w:spacing w:line="360" w:lineRule="auto"/>
      </w:pPr>
      <w:r w:rsidRPr="00BE0B31">
        <w:rPr>
          <w:sz w:val="22"/>
          <w:szCs w:val="22"/>
        </w:rPr>
        <w:t>D: duplicate, WR: whole rock.</w:t>
      </w:r>
    </w:p>
    <w:p w14:paraId="1AC3FE34" w14:textId="77777777" w:rsidR="00773485" w:rsidRDefault="00773485">
      <w:r>
        <w:br w:type="page"/>
      </w:r>
    </w:p>
    <w:p w14:paraId="69BCC229" w14:textId="15008E65" w:rsidR="00C411A9" w:rsidRPr="00BE0B31" w:rsidRDefault="00773485" w:rsidP="00AD7B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Table S</w:t>
      </w:r>
      <w:r w:rsidR="00C411A9" w:rsidRPr="00BE0B31">
        <w:rPr>
          <w:sz w:val="22"/>
          <w:szCs w:val="22"/>
        </w:rPr>
        <w:t>3. K-Ar standard data.</w:t>
      </w:r>
      <w:r w:rsidR="00BE0B31" w:rsidRPr="00BE0B31">
        <w:rPr>
          <w:sz w:val="22"/>
          <w:szCs w:val="22"/>
        </w:rPr>
        <w:t xml:space="preserve"> 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0"/>
        <w:gridCol w:w="1180"/>
        <w:gridCol w:w="1500"/>
        <w:gridCol w:w="1200"/>
        <w:gridCol w:w="940"/>
        <w:gridCol w:w="820"/>
        <w:gridCol w:w="2089"/>
      </w:tblGrid>
      <w:tr w:rsidR="0087701F" w:rsidRPr="0087701F" w14:paraId="061BCC90" w14:textId="77777777" w:rsidTr="00296FB2">
        <w:trPr>
          <w:trHeight w:val="872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1D0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Standard ID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95F" w14:textId="7777777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K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F11" w14:textId="7777777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 xml:space="preserve">Rad. </w:t>
            </w:r>
            <w:r w:rsidRPr="0087701F">
              <w:rPr>
                <w:sz w:val="22"/>
                <w:szCs w:val="22"/>
                <w:vertAlign w:val="superscript"/>
                <w:lang w:val="en-AU"/>
              </w:rPr>
              <w:t>40</w:t>
            </w:r>
            <w:r w:rsidRPr="0087701F">
              <w:rPr>
                <w:sz w:val="22"/>
                <w:szCs w:val="22"/>
                <w:lang w:val="en-AU"/>
              </w:rPr>
              <w:t>Ar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293" w14:textId="7777777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 xml:space="preserve">Rad. </w:t>
            </w:r>
            <w:r w:rsidRPr="0087701F">
              <w:rPr>
                <w:sz w:val="22"/>
                <w:szCs w:val="22"/>
                <w:vertAlign w:val="superscript"/>
                <w:lang w:val="en-AU"/>
              </w:rPr>
              <w:t>40</w:t>
            </w:r>
            <w:r w:rsidRPr="0087701F">
              <w:rPr>
                <w:sz w:val="22"/>
                <w:szCs w:val="22"/>
                <w:lang w:val="en-AU"/>
              </w:rPr>
              <w:t>Ar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279" w14:textId="7777777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Age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32E" w14:textId="7777777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Error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087" w14:textId="7C10EDBA" w:rsidR="005330AB" w:rsidRPr="0087701F" w:rsidRDefault="002C7F49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</w:rPr>
              <w:t>Difference from reference value (%)</w:t>
            </w:r>
          </w:p>
        </w:tc>
      </w:tr>
      <w:tr w:rsidR="0087701F" w:rsidRPr="0087701F" w14:paraId="41BFE152" w14:textId="77777777" w:rsidTr="005330AB">
        <w:trPr>
          <w:trHeight w:val="26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6AE7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1C6" w14:textId="0F203106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(%)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429" w14:textId="072C86EC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(mol/g)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1AE" w14:textId="3F1E74A3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(%)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28E" w14:textId="329E1547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(Ma)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354" w14:textId="470B1981" w:rsidR="005330AB" w:rsidRPr="0087701F" w:rsidRDefault="005330AB" w:rsidP="00296FB2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(Ma)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0D2A" w14:textId="17446539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</w:p>
        </w:tc>
      </w:tr>
      <w:tr w:rsidR="0087701F" w:rsidRPr="0087701F" w14:paraId="00662388" w14:textId="77777777" w:rsidTr="005330AB">
        <w:trPr>
          <w:trHeight w:val="26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131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HD-B1-113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2CC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7.96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2CF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3.336E-10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DCFA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92.4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2B21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24.0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4F53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0.4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827" w14:textId="041B6DB2" w:rsidR="005330AB" w:rsidRPr="0087701F" w:rsidRDefault="002C7F49" w:rsidP="002C7F49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–</w:t>
            </w:r>
            <w:r w:rsidR="005330AB" w:rsidRPr="0087701F">
              <w:rPr>
                <w:sz w:val="22"/>
                <w:szCs w:val="22"/>
                <w:lang w:val="en-AU"/>
              </w:rPr>
              <w:t>0.8</w:t>
            </w:r>
          </w:p>
        </w:tc>
      </w:tr>
      <w:tr w:rsidR="005330AB" w:rsidRPr="0087701F" w14:paraId="17CDD25F" w14:textId="77777777" w:rsidTr="005330AB">
        <w:trPr>
          <w:trHeight w:val="26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96DD732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HD-B1-115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E57B3F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7.96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FB5FF32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3.344E-10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40BFCC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90.4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AEE23EF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24.1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E54B09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0.4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437C6F7C" w14:textId="3A586C4F" w:rsidR="005330AB" w:rsidRPr="0087701F" w:rsidRDefault="002C7F49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–</w:t>
            </w:r>
            <w:r w:rsidR="005330AB" w:rsidRPr="0087701F">
              <w:rPr>
                <w:sz w:val="22"/>
                <w:szCs w:val="22"/>
                <w:lang w:val="en-AU"/>
              </w:rPr>
              <w:t>0.6</w:t>
            </w:r>
          </w:p>
        </w:tc>
      </w:tr>
      <w:tr w:rsidR="005330AB" w:rsidRPr="0087701F" w14:paraId="5882F3DB" w14:textId="77777777" w:rsidTr="005330AB">
        <w:trPr>
          <w:trHeight w:val="26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E0C56AF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GLO-143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665F0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6.55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45949A4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1.117E-09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6B0335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95.8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466A793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95.7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1378966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1.5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1A9EC89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+0.8</w:t>
            </w:r>
          </w:p>
        </w:tc>
      </w:tr>
      <w:tr w:rsidR="005330AB" w:rsidRPr="0087701F" w14:paraId="6E7C2EEE" w14:textId="77777777" w:rsidTr="005330AB">
        <w:trPr>
          <w:trHeight w:val="26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2D1FF53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GLO-145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3CDE61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6.55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32C1729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1.111E-09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D817DA0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95.3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BBD3505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95.2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A7EF1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1.5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398CED66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+0.2</w:t>
            </w:r>
          </w:p>
        </w:tc>
      </w:tr>
      <w:tr w:rsidR="005330AB" w:rsidRPr="0087701F" w14:paraId="51EC6CC7" w14:textId="77777777" w:rsidTr="005330AB">
        <w:trPr>
          <w:trHeight w:val="26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D21483D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LP6-127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DD15AA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8.37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C94FBDD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1.934E-09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A8F36B6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97.6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332AD79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128.5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35CE20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1.9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14:paraId="5D31934A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+0.5</w:t>
            </w:r>
          </w:p>
        </w:tc>
      </w:tr>
      <w:tr w:rsidR="0087701F" w:rsidRPr="0087701F" w14:paraId="12C7CAC7" w14:textId="77777777" w:rsidTr="005330AB">
        <w:trPr>
          <w:trHeight w:val="26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189" w14:textId="77777777" w:rsidR="005330AB" w:rsidRPr="0087701F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LP6-129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3D68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8.37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358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1.926E-09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22A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97.2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4BC4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128.0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751E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1.9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F4B6" w14:textId="77777777" w:rsidR="005330AB" w:rsidRPr="0087701F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87701F">
              <w:rPr>
                <w:sz w:val="22"/>
                <w:szCs w:val="22"/>
                <w:lang w:val="en-AU"/>
              </w:rPr>
              <w:t>+0.1</w:t>
            </w:r>
          </w:p>
        </w:tc>
      </w:tr>
    </w:tbl>
    <w:p w14:paraId="032A67CA" w14:textId="77777777" w:rsidR="005330AB" w:rsidRDefault="005330AB" w:rsidP="00AD7B2D">
      <w:pPr>
        <w:spacing w:line="360" w:lineRule="auto"/>
      </w:pPr>
    </w:p>
    <w:tbl>
      <w:tblPr>
        <w:tblW w:w="92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0"/>
        <w:gridCol w:w="1360"/>
        <w:gridCol w:w="1360"/>
        <w:gridCol w:w="1080"/>
        <w:gridCol w:w="1140"/>
        <w:gridCol w:w="660"/>
        <w:gridCol w:w="2536"/>
      </w:tblGrid>
      <w:tr w:rsidR="005330AB" w:rsidRPr="0087701F" w14:paraId="5F73745F" w14:textId="77777777" w:rsidTr="0087701F">
        <w:trPr>
          <w:trHeight w:val="280"/>
        </w:trPr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70D3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Standard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A38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Accepted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06AF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E56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Average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F57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Std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B4C5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RSD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AAD4" w14:textId="0321E521" w:rsidR="005330AB" w:rsidRPr="0087701F" w:rsidRDefault="00BE0B31" w:rsidP="00296FB2">
            <w:pPr>
              <w:spacing w:line="360" w:lineRule="auto"/>
              <w:ind w:right="223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Error of a</w:t>
            </w:r>
            <w:r w:rsidR="005330AB" w:rsidRPr="0087701F">
              <w:rPr>
                <w:bCs/>
                <w:sz w:val="22"/>
                <w:szCs w:val="22"/>
                <w:lang w:val="en-AU"/>
              </w:rPr>
              <w:t>verage</w:t>
            </w:r>
          </w:p>
        </w:tc>
      </w:tr>
      <w:tr w:rsidR="005330AB" w:rsidRPr="0087701F" w14:paraId="30862307" w14:textId="77777777" w:rsidTr="0087701F">
        <w:trPr>
          <w:trHeight w:val="28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5194" w14:textId="6B000800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7847" w14:textId="4700ABB6" w:rsidR="005330AB" w:rsidRPr="0087701F" w:rsidRDefault="002C7F49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a</w:t>
            </w:r>
            <w:r w:rsidR="005330AB" w:rsidRPr="0087701F">
              <w:rPr>
                <w:bCs/>
                <w:sz w:val="22"/>
                <w:szCs w:val="22"/>
                <w:lang w:val="en-AU"/>
              </w:rPr>
              <w:t>ge (Ma)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9A5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of analyses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CE38" w14:textId="414F013A" w:rsidR="005330AB" w:rsidRPr="0087701F" w:rsidRDefault="002C7F49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a</w:t>
            </w:r>
            <w:r w:rsidR="005330AB" w:rsidRPr="0087701F">
              <w:rPr>
                <w:bCs/>
                <w:sz w:val="22"/>
                <w:szCs w:val="22"/>
                <w:lang w:val="en-AU"/>
              </w:rPr>
              <w:t>ge (Ma)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491" w14:textId="7D3B3336" w:rsidR="005330AB" w:rsidRPr="0087701F" w:rsidRDefault="002C7F49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>d</w:t>
            </w:r>
            <w:r w:rsidR="005330AB" w:rsidRPr="0087701F">
              <w:rPr>
                <w:bCs/>
                <w:sz w:val="22"/>
                <w:szCs w:val="22"/>
                <w:lang w:val="en-AU"/>
              </w:rPr>
              <w:t>eviation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752" w14:textId="77777777" w:rsidR="005330AB" w:rsidRPr="0087701F" w:rsidRDefault="005330AB" w:rsidP="00296FB2">
            <w:pPr>
              <w:spacing w:line="360" w:lineRule="auto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>(%)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AEB" w14:textId="645ED1E6" w:rsidR="005330AB" w:rsidRPr="0087701F" w:rsidRDefault="005330AB" w:rsidP="00296FB2">
            <w:pPr>
              <w:spacing w:line="360" w:lineRule="auto"/>
              <w:ind w:right="223"/>
              <w:jc w:val="center"/>
              <w:rPr>
                <w:bCs/>
                <w:sz w:val="22"/>
                <w:szCs w:val="22"/>
                <w:lang w:val="en-AU"/>
              </w:rPr>
            </w:pPr>
            <w:r w:rsidRPr="0087701F">
              <w:rPr>
                <w:bCs/>
                <w:sz w:val="22"/>
                <w:szCs w:val="22"/>
                <w:lang w:val="en-AU"/>
              </w:rPr>
              <w:t xml:space="preserve">from </w:t>
            </w:r>
            <w:r w:rsidR="00CD7E75">
              <w:rPr>
                <w:bCs/>
                <w:sz w:val="22"/>
                <w:szCs w:val="22"/>
                <w:lang w:val="en-AU"/>
              </w:rPr>
              <w:t>accepted a</w:t>
            </w:r>
            <w:r w:rsidRPr="0087701F">
              <w:rPr>
                <w:bCs/>
                <w:sz w:val="22"/>
                <w:szCs w:val="22"/>
                <w:lang w:val="en-AU"/>
              </w:rPr>
              <w:t>ge (%)</w:t>
            </w:r>
          </w:p>
        </w:tc>
      </w:tr>
      <w:tr w:rsidR="005330AB" w:rsidRPr="0087701F" w14:paraId="770AA50D" w14:textId="77777777" w:rsidTr="0087701F">
        <w:trPr>
          <w:trHeight w:val="280"/>
        </w:trPr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C3A" w14:textId="77777777" w:rsidR="005330AB" w:rsidRPr="0087701F" w:rsidRDefault="005330AB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GLO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7E4" w14:textId="726D3FA4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95.0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BFDC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170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015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95.85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9235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0.81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728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0.85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372" w14:textId="77777777" w:rsidR="005330AB" w:rsidRPr="0087701F" w:rsidRDefault="005330AB" w:rsidP="00AD7B2D">
            <w:pPr>
              <w:spacing w:line="360" w:lineRule="auto"/>
              <w:ind w:right="223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0.86</w:t>
            </w:r>
          </w:p>
        </w:tc>
      </w:tr>
      <w:tr w:rsidR="005330AB" w:rsidRPr="0087701F" w14:paraId="2C5E91D4" w14:textId="77777777" w:rsidTr="0087701F">
        <w:trPr>
          <w:trHeight w:val="28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E6ADF5A" w14:textId="77777777" w:rsidR="005330AB" w:rsidRPr="0087701F" w:rsidRDefault="005330AB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HD-B1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50774D0" w14:textId="642F5C54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24.2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18FF71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137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0C6E84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24.17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3F876F9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0.30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DF9110F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1.26</w:t>
            </w:r>
          </w:p>
        </w:tc>
        <w:tc>
          <w:tcPr>
            <w:tcW w:w="2536" w:type="dxa"/>
            <w:shd w:val="clear" w:color="auto" w:fill="auto"/>
            <w:noWrap/>
            <w:vAlign w:val="bottom"/>
            <w:hideMark/>
          </w:tcPr>
          <w:p w14:paraId="57106E26" w14:textId="77777777" w:rsidR="005330AB" w:rsidRPr="0087701F" w:rsidRDefault="005330AB" w:rsidP="00AD7B2D">
            <w:pPr>
              <w:spacing w:line="360" w:lineRule="auto"/>
              <w:ind w:right="223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-0.16</w:t>
            </w:r>
          </w:p>
        </w:tc>
      </w:tr>
      <w:tr w:rsidR="005330AB" w:rsidRPr="0087701F" w14:paraId="0B2C1D41" w14:textId="77777777" w:rsidTr="0087701F">
        <w:trPr>
          <w:trHeight w:val="28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CAE" w14:textId="77777777" w:rsidR="005330AB" w:rsidRPr="0087701F" w:rsidRDefault="005330AB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LP6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0CE" w14:textId="07F5F622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127.9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79E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149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11B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127.39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9A8C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1.56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2DE" w14:textId="77777777" w:rsidR="005330AB" w:rsidRPr="0087701F" w:rsidRDefault="005330AB" w:rsidP="00AD7B2D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1.22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6226" w14:textId="77777777" w:rsidR="005330AB" w:rsidRPr="0087701F" w:rsidRDefault="005330AB" w:rsidP="00AD7B2D">
            <w:pPr>
              <w:spacing w:line="360" w:lineRule="auto"/>
              <w:ind w:right="223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87701F">
              <w:rPr>
                <w:color w:val="000000"/>
                <w:sz w:val="22"/>
                <w:szCs w:val="22"/>
                <w:lang w:val="en-AU"/>
              </w:rPr>
              <w:t>-0.40</w:t>
            </w:r>
          </w:p>
        </w:tc>
      </w:tr>
    </w:tbl>
    <w:p w14:paraId="641858CB" w14:textId="51636EB7" w:rsidR="00773485" w:rsidRDefault="002C7F49">
      <w:pPr>
        <w:rPr>
          <w:sz w:val="22"/>
          <w:szCs w:val="22"/>
        </w:rPr>
      </w:pPr>
      <w:r w:rsidRPr="00BE0B31">
        <w:rPr>
          <w:sz w:val="22"/>
          <w:szCs w:val="22"/>
        </w:rPr>
        <w:t xml:space="preserve">RSD: </w:t>
      </w:r>
      <w:r w:rsidRPr="00BE0B31">
        <w:rPr>
          <w:color w:val="000000"/>
          <w:sz w:val="22"/>
          <w:szCs w:val="22"/>
        </w:rPr>
        <w:t>relative standard deviation.</w:t>
      </w:r>
      <w:r w:rsidR="00773485">
        <w:rPr>
          <w:sz w:val="22"/>
          <w:szCs w:val="22"/>
        </w:rPr>
        <w:br w:type="page"/>
      </w:r>
    </w:p>
    <w:p w14:paraId="0BB17F6C" w14:textId="1F5A3E65" w:rsidR="00C411A9" w:rsidRPr="00BE0B31" w:rsidRDefault="00773485" w:rsidP="00AD7B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Table S4</w:t>
      </w:r>
      <w:r w:rsidR="00C411A9" w:rsidRPr="00BE0B31">
        <w:rPr>
          <w:sz w:val="22"/>
          <w:szCs w:val="22"/>
        </w:rPr>
        <w:t>. Airshot data.</w:t>
      </w:r>
    </w:p>
    <w:p w14:paraId="3372173F" w14:textId="77777777" w:rsidR="00C411A9" w:rsidRDefault="00C411A9" w:rsidP="00AD7B2D">
      <w:pPr>
        <w:spacing w:line="360" w:lineRule="auto"/>
      </w:pPr>
    </w:p>
    <w:tbl>
      <w:tblPr>
        <w:tblW w:w="48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180"/>
        <w:gridCol w:w="1500"/>
      </w:tblGrid>
      <w:tr w:rsidR="005330AB" w:rsidRPr="00AC0790" w14:paraId="4DC8F849" w14:textId="77777777" w:rsidTr="0087701F">
        <w:trPr>
          <w:trHeight w:val="260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4B0" w14:textId="7BB5D947" w:rsidR="005330AB" w:rsidRPr="00AC0790" w:rsidRDefault="00BE0B31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Air</w:t>
            </w:r>
            <w:r>
              <w:rPr>
                <w:sz w:val="22"/>
                <w:szCs w:val="22"/>
                <w:lang w:val="en-AU"/>
              </w:rPr>
              <w:t>shot</w:t>
            </w:r>
            <w:r w:rsidRPr="00AC0790">
              <w:rPr>
                <w:sz w:val="22"/>
                <w:szCs w:val="22"/>
                <w:lang w:val="en-AU"/>
              </w:rPr>
              <w:t xml:space="preserve"> </w:t>
            </w:r>
            <w:r w:rsidR="005330AB" w:rsidRPr="00AC0790">
              <w:rPr>
                <w:sz w:val="22"/>
                <w:szCs w:val="22"/>
                <w:lang w:val="en-AU"/>
              </w:rPr>
              <w:t>ID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A203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E50F15">
              <w:rPr>
                <w:sz w:val="22"/>
                <w:szCs w:val="22"/>
                <w:vertAlign w:val="superscript"/>
                <w:lang w:val="en-AU"/>
              </w:rPr>
              <w:t>40</w:t>
            </w:r>
            <w:r w:rsidRPr="00AC0790">
              <w:rPr>
                <w:sz w:val="22"/>
                <w:szCs w:val="22"/>
                <w:lang w:val="en-AU"/>
              </w:rPr>
              <w:t>Ar/</w:t>
            </w:r>
            <w:r w:rsidRPr="00E50F15">
              <w:rPr>
                <w:sz w:val="22"/>
                <w:szCs w:val="22"/>
                <w:vertAlign w:val="superscript"/>
                <w:lang w:val="en-AU"/>
              </w:rPr>
              <w:t>36</w:t>
            </w:r>
            <w:r w:rsidRPr="00AC0790">
              <w:rPr>
                <w:sz w:val="22"/>
                <w:szCs w:val="22"/>
                <w:lang w:val="en-AU"/>
              </w:rPr>
              <w:t>Ar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145" w14:textId="1F98CCF7" w:rsidR="005330AB" w:rsidRPr="00AC0790" w:rsidRDefault="002C7F49" w:rsidP="002C7F49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±</w:t>
            </w:r>
          </w:p>
        </w:tc>
      </w:tr>
      <w:tr w:rsidR="005330AB" w:rsidRPr="00AC0790" w14:paraId="7F74D880" w14:textId="77777777" w:rsidTr="0087701F">
        <w:trPr>
          <w:trHeight w:val="260"/>
        </w:trPr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8A7" w14:textId="77777777" w:rsidR="005330AB" w:rsidRPr="00AC0790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S</w:t>
            </w:r>
            <w:r>
              <w:rPr>
                <w:sz w:val="22"/>
                <w:szCs w:val="22"/>
                <w:lang w:val="en-AU"/>
              </w:rPr>
              <w:t xml:space="preserve">eries </w:t>
            </w:r>
            <w:r w:rsidRPr="00AC0790">
              <w:rPr>
                <w:sz w:val="22"/>
                <w:szCs w:val="22"/>
                <w:lang w:val="en-AU"/>
              </w:rPr>
              <w:t>109-Air</w:t>
            </w:r>
            <w:r>
              <w:rPr>
                <w:sz w:val="22"/>
                <w:szCs w:val="22"/>
                <w:lang w:val="en-AU"/>
              </w:rPr>
              <w:t>shot</w:t>
            </w:r>
            <w:r w:rsidRPr="00AC0790">
              <w:rPr>
                <w:sz w:val="22"/>
                <w:szCs w:val="22"/>
                <w:lang w:val="en-AU"/>
              </w:rPr>
              <w:t>-1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A3A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294.57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1ED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0.27</w:t>
            </w:r>
          </w:p>
        </w:tc>
      </w:tr>
      <w:tr w:rsidR="005330AB" w:rsidRPr="00AC0790" w14:paraId="30BFB7DD" w14:textId="77777777" w:rsidTr="0087701F">
        <w:trPr>
          <w:trHeight w:val="260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14:paraId="40A2AAAC" w14:textId="77777777" w:rsidR="005330AB" w:rsidRPr="00AC0790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S</w:t>
            </w:r>
            <w:r>
              <w:rPr>
                <w:sz w:val="22"/>
                <w:szCs w:val="22"/>
                <w:lang w:val="en-AU"/>
              </w:rPr>
              <w:t xml:space="preserve">eries </w:t>
            </w:r>
            <w:r w:rsidRPr="00AC0790">
              <w:rPr>
                <w:sz w:val="22"/>
                <w:szCs w:val="22"/>
                <w:lang w:val="en-AU"/>
              </w:rPr>
              <w:t>111-Air</w:t>
            </w:r>
            <w:r>
              <w:rPr>
                <w:sz w:val="22"/>
                <w:szCs w:val="22"/>
                <w:lang w:val="en-AU"/>
              </w:rPr>
              <w:t>shot</w:t>
            </w:r>
            <w:r w:rsidRPr="00AC0790">
              <w:rPr>
                <w:sz w:val="22"/>
                <w:szCs w:val="22"/>
                <w:lang w:val="en-AU"/>
              </w:rPr>
              <w:t>-1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7A7235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293.78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37C4068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0.29</w:t>
            </w:r>
          </w:p>
        </w:tc>
      </w:tr>
      <w:tr w:rsidR="005330AB" w:rsidRPr="00AC0790" w14:paraId="10F83319" w14:textId="77777777" w:rsidTr="0087701F">
        <w:trPr>
          <w:trHeight w:val="260"/>
        </w:trPr>
        <w:tc>
          <w:tcPr>
            <w:tcW w:w="21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A35" w14:textId="77777777" w:rsidR="005330AB" w:rsidRPr="00AC0790" w:rsidRDefault="005330AB" w:rsidP="00AD7B2D">
            <w:pPr>
              <w:spacing w:line="360" w:lineRule="auto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S</w:t>
            </w:r>
            <w:r>
              <w:rPr>
                <w:sz w:val="22"/>
                <w:szCs w:val="22"/>
                <w:lang w:val="en-AU"/>
              </w:rPr>
              <w:t xml:space="preserve">eries </w:t>
            </w:r>
            <w:r w:rsidRPr="00AC0790">
              <w:rPr>
                <w:sz w:val="22"/>
                <w:szCs w:val="22"/>
                <w:lang w:val="en-AU"/>
              </w:rPr>
              <w:t>115-Air</w:t>
            </w:r>
            <w:r>
              <w:rPr>
                <w:sz w:val="22"/>
                <w:szCs w:val="22"/>
                <w:lang w:val="en-AU"/>
              </w:rPr>
              <w:t>shot</w:t>
            </w:r>
            <w:r w:rsidRPr="00AC0790">
              <w:rPr>
                <w:sz w:val="22"/>
                <w:szCs w:val="22"/>
                <w:lang w:val="en-AU"/>
              </w:rPr>
              <w:t>-1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53B0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295.46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5803" w14:textId="77777777" w:rsidR="005330AB" w:rsidRPr="00AC0790" w:rsidRDefault="005330AB" w:rsidP="00AD7B2D">
            <w:pPr>
              <w:spacing w:line="360" w:lineRule="auto"/>
              <w:jc w:val="center"/>
              <w:rPr>
                <w:sz w:val="22"/>
                <w:szCs w:val="22"/>
                <w:lang w:val="en-AU"/>
              </w:rPr>
            </w:pPr>
            <w:r w:rsidRPr="00AC0790">
              <w:rPr>
                <w:sz w:val="22"/>
                <w:szCs w:val="22"/>
                <w:lang w:val="en-AU"/>
              </w:rPr>
              <w:t>0.28</w:t>
            </w:r>
          </w:p>
        </w:tc>
      </w:tr>
    </w:tbl>
    <w:p w14:paraId="05B93131" w14:textId="381C6039" w:rsidR="00773485" w:rsidRDefault="00773485" w:rsidP="00AD7B2D">
      <w:pPr>
        <w:spacing w:line="360" w:lineRule="auto"/>
      </w:pPr>
    </w:p>
    <w:p w14:paraId="33A43A95" w14:textId="77777777" w:rsidR="00773485" w:rsidRDefault="00773485">
      <w:r>
        <w:br w:type="page"/>
      </w:r>
    </w:p>
    <w:p w14:paraId="2CA0D79B" w14:textId="362599F1" w:rsidR="00C411A9" w:rsidRPr="00BE0B31" w:rsidRDefault="00773485" w:rsidP="0077348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Table S</w:t>
      </w:r>
      <w:r w:rsidR="00C411A9" w:rsidRPr="00BE0B31">
        <w:rPr>
          <w:sz w:val="22"/>
          <w:szCs w:val="22"/>
        </w:rPr>
        <w:t xml:space="preserve">5. </w:t>
      </w:r>
      <w:r w:rsidR="00BE0B31" w:rsidRPr="00BE0B31">
        <w:rPr>
          <w:sz w:val="22"/>
          <w:szCs w:val="22"/>
        </w:rPr>
        <w:t>K and</w:t>
      </w:r>
      <w:r w:rsidR="002C7F49">
        <w:rPr>
          <w:sz w:val="22"/>
          <w:szCs w:val="22"/>
        </w:rPr>
        <w:t xml:space="preserve"> Ar variation results for grain-</w:t>
      </w:r>
      <w:r w:rsidR="00BE0B31" w:rsidRPr="00BE0B31">
        <w:rPr>
          <w:sz w:val="22"/>
          <w:szCs w:val="22"/>
        </w:rPr>
        <w:t xml:space="preserve">size fraction and disintegration methods </w:t>
      </w:r>
      <w:r w:rsidR="002C7F49">
        <w:rPr>
          <w:sz w:val="22"/>
          <w:szCs w:val="22"/>
        </w:rPr>
        <w:t>compared to the corresponding whole-</w:t>
      </w:r>
      <w:r w:rsidR="00BE0B31" w:rsidRPr="00BE0B31">
        <w:rPr>
          <w:sz w:val="22"/>
          <w:szCs w:val="22"/>
        </w:rPr>
        <w:t xml:space="preserve">rock test portion (WR) </w:t>
      </w:r>
      <w:r w:rsidR="00C411A9" w:rsidRPr="00BE0B31">
        <w:rPr>
          <w:sz w:val="22"/>
          <w:szCs w:val="22"/>
        </w:rPr>
        <w:t>used in Figure 7.</w:t>
      </w:r>
    </w:p>
    <w:p w14:paraId="317C0EA1" w14:textId="77777777" w:rsidR="008A229B" w:rsidRDefault="008A229B" w:rsidP="00AD7B2D">
      <w:pPr>
        <w:spacing w:line="360" w:lineRule="auto"/>
      </w:pPr>
    </w:p>
    <w:tbl>
      <w:tblPr>
        <w:tblW w:w="56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992"/>
        <w:gridCol w:w="992"/>
        <w:gridCol w:w="851"/>
        <w:gridCol w:w="1134"/>
      </w:tblGrid>
      <w:tr w:rsidR="00BE0B31" w:rsidRPr="00BE0B31" w14:paraId="74E2ACEF" w14:textId="77777777" w:rsidTr="00A5205E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5CAB58" w14:textId="5A9C7312" w:rsidR="00BE0B31" w:rsidRPr="00BE0B31" w:rsidRDefault="00CD7E75" w:rsidP="00296FB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>
              <w:rPr>
                <w:color w:val="000000"/>
                <w:sz w:val="22"/>
                <w:szCs w:val="22"/>
                <w:lang w:val="en-AU"/>
              </w:rPr>
              <w:t>Variation (</w:t>
            </w:r>
            <w:r w:rsidR="00BE0B31" w:rsidRPr="00BE0B31">
              <w:rPr>
                <w:color w:val="000000"/>
                <w:sz w:val="22"/>
                <w:szCs w:val="22"/>
                <w:lang w:val="en-AU"/>
              </w:rPr>
              <w:t>%</w:t>
            </w:r>
            <w:r>
              <w:rPr>
                <w:color w:val="000000"/>
                <w:sz w:val="22"/>
                <w:szCs w:val="22"/>
                <w:lang w:val="en-A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261628" w14:textId="4C039005" w:rsidR="00BE0B31" w:rsidRPr="00BE0B31" w:rsidRDefault="00BE0B31" w:rsidP="00296FB2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&lt;0.1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Pr="00BE0B31">
              <w:rPr>
                <w:color w:val="000000"/>
                <w:sz w:val="22"/>
                <w:szCs w:val="22"/>
                <w:lang w:val="en-AU"/>
              </w:rPr>
              <w:t>µm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2C9F12" w14:textId="3FB8DDF8" w:rsidR="00BE0B31" w:rsidRPr="00BE0B31" w:rsidRDefault="00BE0B31" w:rsidP="00296FB2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&lt;0.4</w:t>
            </w:r>
            <w:r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Pr="00BE0B31">
              <w:rPr>
                <w:color w:val="000000"/>
                <w:sz w:val="22"/>
                <w:szCs w:val="22"/>
                <w:lang w:val="en-AU"/>
              </w:rPr>
              <w:t>µm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DF6BA1" w14:textId="77777777" w:rsidR="00BE0B31" w:rsidRPr="00BE0B31" w:rsidRDefault="00BE0B31" w:rsidP="00296FB2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&lt;2 µm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30BD27" w14:textId="28CB1AE3" w:rsidR="00BE0B31" w:rsidRPr="00BE0B31" w:rsidRDefault="00BE0B31" w:rsidP="00296FB2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</w:t>
            </w:r>
            <w:r w:rsidR="002C7F49">
              <w:rPr>
                <w:color w:val="000000"/>
                <w:sz w:val="22"/>
                <w:szCs w:val="22"/>
                <w:lang w:val="en-AU"/>
              </w:rPr>
              <w:t>–</w:t>
            </w:r>
            <w:r w:rsidRPr="00BE0B31">
              <w:rPr>
                <w:color w:val="000000"/>
                <w:sz w:val="22"/>
                <w:szCs w:val="22"/>
                <w:lang w:val="en-AU"/>
              </w:rPr>
              <w:t>6 µm</w:t>
            </w:r>
          </w:p>
        </w:tc>
      </w:tr>
      <w:tr w:rsidR="00BE0B31" w:rsidRPr="00BE0B31" w14:paraId="258B6CE4" w14:textId="77777777" w:rsidTr="00A5205E">
        <w:trPr>
          <w:trHeight w:val="300"/>
        </w:trPr>
        <w:tc>
          <w:tcPr>
            <w:tcW w:w="17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14E14" w14:textId="77777777" w:rsidR="00BE0B31" w:rsidRPr="00BE0B31" w:rsidRDefault="00BE0B31" w:rsidP="00296FB2">
            <w:pPr>
              <w:spacing w:line="360" w:lineRule="auto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K concentration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157B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DDCB5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0177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A19DB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</w:tr>
      <w:tr w:rsidR="00BE0B31" w:rsidRPr="00BE0B31" w14:paraId="56BF0896" w14:textId="77777777" w:rsidTr="00A5205E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D42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DM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3349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087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17.7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D25E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4C7E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7.2</w:t>
            </w:r>
          </w:p>
        </w:tc>
      </w:tr>
      <w:tr w:rsidR="00BE0B31" w:rsidRPr="00BE0B31" w14:paraId="4DCCAAEE" w14:textId="77777777" w:rsidTr="00BE0B31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477E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 xml:space="preserve">FT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A748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51.7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E66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29.8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5F59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25.6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86F6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25.1</w:t>
            </w:r>
          </w:p>
        </w:tc>
      </w:tr>
      <w:tr w:rsidR="00BE0B31" w:rsidRPr="00BE0B31" w14:paraId="03A2B0AC" w14:textId="77777777" w:rsidTr="00BE0B31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643D4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 xml:space="preserve">EF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4EDEA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48.4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7F1F1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96C6A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0EB62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8.5</w:t>
            </w:r>
          </w:p>
        </w:tc>
      </w:tr>
      <w:tr w:rsidR="00BE0B31" w:rsidRPr="00BE0B31" w14:paraId="6AC29216" w14:textId="77777777" w:rsidTr="00BE0B31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06A43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Ar content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D95385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60496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ABE4A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F307E2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</w:p>
        </w:tc>
      </w:tr>
      <w:tr w:rsidR="00BE0B31" w:rsidRPr="00BE0B31" w14:paraId="70926DBF" w14:textId="77777777" w:rsidTr="00BE0B31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53A6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DM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D23C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-17.5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3DA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-8.1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53AE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30F9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13.4</w:t>
            </w:r>
          </w:p>
        </w:tc>
      </w:tr>
      <w:tr w:rsidR="00BE0B31" w:rsidRPr="00BE0B31" w14:paraId="6A0FEFA4" w14:textId="77777777" w:rsidTr="00BE0B31">
        <w:trPr>
          <w:trHeight w:val="300"/>
        </w:trPr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003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 xml:space="preserve">FT 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F505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-8.1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AA2B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-5.4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616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61E3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22.4</w:t>
            </w:r>
          </w:p>
        </w:tc>
      </w:tr>
      <w:tr w:rsidR="00BE0B31" w:rsidRPr="00BE0B31" w14:paraId="3EA05F1F" w14:textId="77777777" w:rsidTr="00BE0B31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94AE9" w14:textId="77777777" w:rsidR="00BE0B31" w:rsidRPr="00BE0B31" w:rsidRDefault="00BE0B31" w:rsidP="00AD7B2D">
            <w:pPr>
              <w:spacing w:line="360" w:lineRule="auto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 xml:space="preserve">EF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B886F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E0894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-1.2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C0076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10.1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AA1E2" w14:textId="77777777" w:rsidR="00BE0B31" w:rsidRPr="00BE0B31" w:rsidRDefault="00BE0B31" w:rsidP="00AD7B2D">
            <w:pPr>
              <w:spacing w:line="360" w:lineRule="auto"/>
              <w:jc w:val="right"/>
              <w:rPr>
                <w:color w:val="000000"/>
                <w:sz w:val="22"/>
                <w:szCs w:val="22"/>
                <w:lang w:val="en-AU"/>
              </w:rPr>
            </w:pPr>
            <w:r w:rsidRPr="00BE0B31">
              <w:rPr>
                <w:color w:val="000000"/>
                <w:sz w:val="22"/>
                <w:szCs w:val="22"/>
                <w:lang w:val="en-AU"/>
              </w:rPr>
              <w:t>7.4</w:t>
            </w:r>
          </w:p>
        </w:tc>
      </w:tr>
    </w:tbl>
    <w:p w14:paraId="138BA23B" w14:textId="77777777" w:rsidR="0087701F" w:rsidRDefault="0087701F" w:rsidP="00AD7B2D">
      <w:pPr>
        <w:spacing w:line="360" w:lineRule="auto"/>
      </w:pPr>
    </w:p>
    <w:p w14:paraId="7F4A0E9A" w14:textId="22F4606E" w:rsidR="00C411A9" w:rsidRPr="00BE0B31" w:rsidRDefault="00A146DF" w:rsidP="00A146DF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C411A9" w:rsidRPr="00BE0B31">
        <w:rPr>
          <w:sz w:val="22"/>
          <w:szCs w:val="22"/>
        </w:rPr>
        <w:t>eferences</w:t>
      </w:r>
      <w:r w:rsidR="007734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773485">
        <w:rPr>
          <w:sz w:val="22"/>
          <w:szCs w:val="22"/>
        </w:rPr>
        <w:t>s</w:t>
      </w:r>
      <w:r w:rsidR="00773485" w:rsidRPr="00851357">
        <w:rPr>
          <w:sz w:val="22"/>
          <w:szCs w:val="22"/>
        </w:rPr>
        <w:t xml:space="preserve">upplementary </w:t>
      </w:r>
      <w:r w:rsidR="00773485">
        <w:rPr>
          <w:sz w:val="22"/>
          <w:szCs w:val="22"/>
        </w:rPr>
        <w:t>files</w:t>
      </w:r>
    </w:p>
    <w:p w14:paraId="571F1B29" w14:textId="77777777" w:rsidR="00C411A9" w:rsidRDefault="00C411A9" w:rsidP="00AD7B2D">
      <w:pPr>
        <w:spacing w:line="360" w:lineRule="auto"/>
      </w:pPr>
    </w:p>
    <w:p w14:paraId="517EC68F" w14:textId="1DA66B66" w:rsidR="00BE0B31" w:rsidRPr="00BE0B31" w:rsidRDefault="00BE0B31" w:rsidP="00AD7B2D">
      <w:pPr>
        <w:spacing w:line="360" w:lineRule="auto"/>
        <w:ind w:left="567" w:hanging="567"/>
        <w:rPr>
          <w:sz w:val="22"/>
          <w:szCs w:val="22"/>
        </w:rPr>
      </w:pPr>
      <w:r>
        <w:rPr>
          <w:color w:val="000000"/>
          <w:sz w:val="22"/>
          <w:szCs w:val="22"/>
        </w:rPr>
        <w:t>Govindaraju, K. and Roelandts, I. (1993)</w:t>
      </w:r>
      <w:r w:rsidRPr="00BE0B31">
        <w:rPr>
          <w:color w:val="000000"/>
          <w:sz w:val="22"/>
          <w:szCs w:val="22"/>
        </w:rPr>
        <w:t xml:space="preserve"> Second report on the first three GIT IWG rock reference samples: Anorthosite from Greenland, AN G; Basalte d’Essey la Côte, </w:t>
      </w:r>
      <w:r>
        <w:rPr>
          <w:color w:val="000000"/>
          <w:sz w:val="22"/>
          <w:szCs w:val="22"/>
        </w:rPr>
        <w:t>BE N; Granite de Beauvoir, MA N.</w:t>
      </w:r>
      <w:r w:rsidRPr="00BE0B31">
        <w:rPr>
          <w:color w:val="000000"/>
          <w:sz w:val="22"/>
          <w:szCs w:val="22"/>
        </w:rPr>
        <w:t xml:space="preserve"> </w:t>
      </w:r>
      <w:r w:rsidRPr="00BE0B31">
        <w:rPr>
          <w:i/>
          <w:color w:val="000000"/>
          <w:sz w:val="22"/>
          <w:szCs w:val="22"/>
        </w:rPr>
        <w:t>Geostandards Newsletter</w:t>
      </w:r>
      <w:r w:rsidRPr="00BE0B31">
        <w:rPr>
          <w:color w:val="000000"/>
          <w:sz w:val="22"/>
          <w:szCs w:val="22"/>
        </w:rPr>
        <w:t xml:space="preserve">, </w:t>
      </w:r>
      <w:r w:rsidRPr="00BE0B31">
        <w:rPr>
          <w:b/>
          <w:color w:val="000000"/>
          <w:sz w:val="22"/>
          <w:szCs w:val="22"/>
        </w:rPr>
        <w:t>17</w:t>
      </w:r>
      <w:r w:rsidRPr="00BE0B31">
        <w:rPr>
          <w:color w:val="000000"/>
          <w:sz w:val="22"/>
          <w:szCs w:val="22"/>
        </w:rPr>
        <w:t>, 227–294, doi:10.1111/j.1751-908X.1993.tb00142.x.</w:t>
      </w:r>
    </w:p>
    <w:p w14:paraId="48C4D873" w14:textId="09E438C1" w:rsidR="00C411A9" w:rsidRPr="006F1028" w:rsidRDefault="00BE0B31" w:rsidP="00AD7B2D">
      <w:pPr>
        <w:spacing w:line="360" w:lineRule="auto"/>
        <w:ind w:left="567" w:hanging="567"/>
        <w:rPr>
          <w:sz w:val="22"/>
          <w:szCs w:val="22"/>
          <w:lang w:val="en-AU"/>
        </w:rPr>
      </w:pPr>
      <w:r w:rsidRPr="00BE0B31">
        <w:rPr>
          <w:sz w:val="22"/>
          <w:szCs w:val="22"/>
          <w:lang w:val="en-AU"/>
        </w:rPr>
        <w:t>Odin, G. and 35 collaborators (1982) Interlaboratory standards for dating purposes. Pp. 123</w:t>
      </w:r>
      <w:r w:rsidR="002C7F49">
        <w:rPr>
          <w:sz w:val="22"/>
          <w:szCs w:val="22"/>
          <w:lang w:val="en-AU"/>
        </w:rPr>
        <w:t>–</w:t>
      </w:r>
      <w:r w:rsidRPr="00BE0B31">
        <w:rPr>
          <w:sz w:val="22"/>
          <w:szCs w:val="22"/>
          <w:lang w:val="en-AU"/>
        </w:rPr>
        <w:t xml:space="preserve">149 in: </w:t>
      </w:r>
      <w:r w:rsidRPr="00BE0B31">
        <w:rPr>
          <w:i/>
          <w:sz w:val="22"/>
          <w:szCs w:val="22"/>
          <w:lang w:val="en-AU"/>
        </w:rPr>
        <w:t xml:space="preserve">Numerical </w:t>
      </w:r>
      <w:r w:rsidR="002C7F49">
        <w:rPr>
          <w:i/>
          <w:sz w:val="22"/>
          <w:szCs w:val="22"/>
          <w:lang w:val="en-AU"/>
        </w:rPr>
        <w:t>D</w:t>
      </w:r>
      <w:r w:rsidRPr="00BE0B31">
        <w:rPr>
          <w:i/>
          <w:sz w:val="22"/>
          <w:szCs w:val="22"/>
          <w:lang w:val="en-AU"/>
        </w:rPr>
        <w:t xml:space="preserve">ating in </w:t>
      </w:r>
      <w:r w:rsidR="002C7F49">
        <w:rPr>
          <w:i/>
          <w:sz w:val="22"/>
          <w:szCs w:val="22"/>
          <w:lang w:val="en-AU"/>
        </w:rPr>
        <w:t>S</w:t>
      </w:r>
      <w:r w:rsidRPr="00BE0B31">
        <w:rPr>
          <w:i/>
          <w:sz w:val="22"/>
          <w:szCs w:val="22"/>
          <w:lang w:val="en-AU"/>
        </w:rPr>
        <w:t xml:space="preserve">tratigraphy. </w:t>
      </w:r>
      <w:r w:rsidRPr="00BE0B31">
        <w:rPr>
          <w:sz w:val="22"/>
          <w:szCs w:val="22"/>
          <w:lang w:val="en-AU"/>
        </w:rPr>
        <w:t>(G.S. Odin, editor), John Wiley and Sons, New York, USA.</w:t>
      </w:r>
    </w:p>
    <w:sectPr w:rsidR="00C411A9" w:rsidRPr="006F1028" w:rsidSect="002C7F49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D17A2" w14:textId="77777777" w:rsidR="00761EDB" w:rsidRDefault="00761EDB" w:rsidP="00773485">
      <w:r>
        <w:separator/>
      </w:r>
    </w:p>
  </w:endnote>
  <w:endnote w:type="continuationSeparator" w:id="0">
    <w:p w14:paraId="57068DC1" w14:textId="77777777" w:rsidR="00761EDB" w:rsidRDefault="00761EDB" w:rsidP="0077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BAEE" w14:textId="77777777" w:rsidR="00773485" w:rsidRDefault="00773485" w:rsidP="00D76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AD661A" w14:textId="77777777" w:rsidR="00773485" w:rsidRDefault="00773485" w:rsidP="007734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E845A" w14:textId="00BEC3B6" w:rsidR="00773485" w:rsidRDefault="00773485" w:rsidP="00D76D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E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A48FA" w14:textId="77777777" w:rsidR="00773485" w:rsidRDefault="00773485" w:rsidP="007734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F8B01" w14:textId="77777777" w:rsidR="00761EDB" w:rsidRDefault="00761EDB" w:rsidP="00773485">
      <w:r>
        <w:separator/>
      </w:r>
    </w:p>
  </w:footnote>
  <w:footnote w:type="continuationSeparator" w:id="0">
    <w:p w14:paraId="78A3D558" w14:textId="77777777" w:rsidR="00761EDB" w:rsidRDefault="00761EDB" w:rsidP="0077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A9"/>
    <w:rsid w:val="00065CAF"/>
    <w:rsid w:val="00071877"/>
    <w:rsid w:val="00296FB2"/>
    <w:rsid w:val="002C7F49"/>
    <w:rsid w:val="00341543"/>
    <w:rsid w:val="004141B8"/>
    <w:rsid w:val="005330AB"/>
    <w:rsid w:val="00535A62"/>
    <w:rsid w:val="006F1028"/>
    <w:rsid w:val="00761EDB"/>
    <w:rsid w:val="00773485"/>
    <w:rsid w:val="007E7051"/>
    <w:rsid w:val="00806FF1"/>
    <w:rsid w:val="00841F1A"/>
    <w:rsid w:val="00851357"/>
    <w:rsid w:val="0087701F"/>
    <w:rsid w:val="00891AAE"/>
    <w:rsid w:val="008A229B"/>
    <w:rsid w:val="00A146DF"/>
    <w:rsid w:val="00A5205E"/>
    <w:rsid w:val="00AD7B2D"/>
    <w:rsid w:val="00B07659"/>
    <w:rsid w:val="00BE0B31"/>
    <w:rsid w:val="00C411A9"/>
    <w:rsid w:val="00CD7E75"/>
    <w:rsid w:val="00D9794C"/>
    <w:rsid w:val="00DC1C40"/>
    <w:rsid w:val="00DE3BC6"/>
    <w:rsid w:val="00E269FC"/>
    <w:rsid w:val="00E63023"/>
    <w:rsid w:val="00E6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A7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C411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411A9"/>
    <w:rPr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1A9"/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1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A9"/>
    <w:rPr>
      <w:rFonts w:ascii="Lucida Grande" w:eastAsia="Times New Roman" w:hAnsi="Lucida Grande" w:cs="Lucida Grande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unhideWhenUsed/>
    <w:rsid w:val="00AD7B2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AD7B2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AD7B2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AD7B2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AD7B2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AD7B2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AD7B2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AD7B2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AD7B2D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AD7B2D"/>
  </w:style>
  <w:style w:type="character" w:styleId="LineNumber">
    <w:name w:val="line number"/>
    <w:basedOn w:val="DefaultParagraphFont"/>
    <w:uiPriority w:val="99"/>
    <w:semiHidden/>
    <w:unhideWhenUsed/>
    <w:rsid w:val="00AD7B2D"/>
  </w:style>
  <w:style w:type="paragraph" w:styleId="Footer">
    <w:name w:val="footer"/>
    <w:basedOn w:val="Normal"/>
    <w:link w:val="FooterChar"/>
    <w:uiPriority w:val="99"/>
    <w:unhideWhenUsed/>
    <w:rsid w:val="00773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73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1A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C411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C411A9"/>
    <w:rPr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1A9"/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1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A9"/>
    <w:rPr>
      <w:rFonts w:ascii="Lucida Grande" w:eastAsia="Times New Roman" w:hAnsi="Lucida Grande" w:cs="Lucida Grande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unhideWhenUsed/>
    <w:rsid w:val="00AD7B2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AD7B2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AD7B2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AD7B2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AD7B2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AD7B2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AD7B2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AD7B2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AD7B2D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AD7B2D"/>
  </w:style>
  <w:style w:type="character" w:styleId="LineNumber">
    <w:name w:val="line number"/>
    <w:basedOn w:val="DefaultParagraphFont"/>
    <w:uiPriority w:val="99"/>
    <w:semiHidden/>
    <w:unhideWhenUsed/>
    <w:rsid w:val="00AD7B2D"/>
  </w:style>
  <w:style w:type="paragraph" w:styleId="Footer">
    <w:name w:val="footer"/>
    <w:basedOn w:val="Normal"/>
    <w:link w:val="FooterChar"/>
    <w:uiPriority w:val="99"/>
    <w:unhideWhenUsed/>
    <w:rsid w:val="007734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7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Kyoto University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 Zwingmann</dc:creator>
  <cp:lastModifiedBy>Kevin Murphy</cp:lastModifiedBy>
  <cp:revision>4</cp:revision>
  <cp:lastPrinted>2017-06-23T05:01:00Z</cp:lastPrinted>
  <dcterms:created xsi:type="dcterms:W3CDTF">2017-12-06T11:42:00Z</dcterms:created>
  <dcterms:modified xsi:type="dcterms:W3CDTF">2017-12-21T15:59:00Z</dcterms:modified>
</cp:coreProperties>
</file>